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72D" w:rsidRPr="00E0772D" w:rsidRDefault="00C37E57" w:rsidP="00EB67D0">
      <w:pPr>
        <w:rPr>
          <w:rFonts w:ascii="Verdana" w:hAnsi="Verdana"/>
          <w:b/>
          <w:color w:val="000000" w:themeColor="text1"/>
          <w:sz w:val="24"/>
          <w:szCs w:val="24"/>
        </w:rPr>
      </w:pPr>
      <w:r>
        <w:rPr>
          <w:rFonts w:ascii="Verdana" w:hAnsi="Verdana"/>
          <w:color w:val="000000" w:themeColor="text1"/>
          <w:sz w:val="24"/>
          <w:szCs w:val="24"/>
        </w:rPr>
        <w:t xml:space="preserve">                   </w:t>
      </w:r>
      <w:r w:rsidRPr="009176DC">
        <w:rPr>
          <w:rFonts w:ascii="Verdana" w:hAnsi="Verdana"/>
          <w:b/>
          <w:color w:val="000000" w:themeColor="text1"/>
          <w:spacing w:val="60"/>
          <w:sz w:val="28"/>
          <w:szCs w:val="24"/>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VÜCUT VE RUH </w:t>
      </w:r>
      <w:r w:rsidRPr="009176DC">
        <w:rPr>
          <w:rFonts w:ascii="Verdana" w:hAnsi="Verdana"/>
          <w:b/>
          <w:color w:val="FF0000"/>
          <w:spacing w:val="60"/>
          <w:sz w:val="28"/>
          <w:szCs w:val="24"/>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TEMİZLİĞİ - </w:t>
      </w:r>
      <w:r w:rsidRPr="009176DC">
        <w:rPr>
          <w:rFonts w:ascii="Verdana" w:hAnsi="Verdana"/>
          <w:b/>
          <w:color w:val="FF0000"/>
          <w:sz w:val="28"/>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TÖVBE</w:t>
      </w:r>
    </w:p>
    <w:p w:rsidR="00EB67D0" w:rsidRPr="00E0772D" w:rsidRDefault="00E0772D" w:rsidP="00EB67D0">
      <w:pPr>
        <w:rPr>
          <w:rFonts w:ascii="Verdana" w:hAnsi="Verdana"/>
          <w:b/>
          <w:color w:val="FF0000"/>
          <w:sz w:val="24"/>
          <w:szCs w:val="24"/>
        </w:rPr>
      </w:pPr>
      <w:r>
        <w:rPr>
          <w:rFonts w:ascii="Verdana" w:hAnsi="Verdana"/>
          <w:b/>
          <w:color w:val="FF0000"/>
          <w:sz w:val="24"/>
          <w:szCs w:val="24"/>
        </w:rPr>
        <w:t xml:space="preserve">        </w:t>
      </w:r>
      <w:r w:rsidR="00EB67D0" w:rsidRPr="00E0772D">
        <w:rPr>
          <w:rFonts w:ascii="Verdana" w:hAnsi="Verdana"/>
          <w:b/>
          <w:color w:val="FF0000"/>
          <w:sz w:val="24"/>
          <w:szCs w:val="24"/>
        </w:rPr>
        <w:t>Dinimiz temizliğ</w:t>
      </w:r>
      <w:r w:rsidR="009176DC">
        <w:rPr>
          <w:rFonts w:ascii="Verdana" w:hAnsi="Verdana"/>
          <w:b/>
          <w:color w:val="FF0000"/>
          <w:sz w:val="24"/>
          <w:szCs w:val="24"/>
        </w:rPr>
        <w:t>i genelde iki grupta ele alır</w:t>
      </w:r>
      <w:r w:rsidR="00EB67D0" w:rsidRPr="00E0772D">
        <w:rPr>
          <w:rFonts w:ascii="Verdana" w:hAnsi="Verdana"/>
          <w:b/>
          <w:color w:val="FF0000"/>
          <w:sz w:val="24"/>
          <w:szCs w:val="24"/>
        </w:rPr>
        <w:t xml:space="preserve">. </w:t>
      </w:r>
    </w:p>
    <w:p w:rsidR="00EB67D0" w:rsidRPr="00E0772D" w:rsidRDefault="00EB67D0" w:rsidP="00EB67D0">
      <w:pPr>
        <w:rPr>
          <w:rFonts w:ascii="Verdana" w:hAnsi="Verdana"/>
          <w:color w:val="00B050"/>
          <w:sz w:val="24"/>
          <w:szCs w:val="24"/>
        </w:rPr>
      </w:pPr>
      <w:r w:rsidRPr="00A6597A">
        <w:rPr>
          <w:rFonts w:ascii="Verdana" w:hAnsi="Verdana"/>
          <w:color w:val="000000" w:themeColor="text1"/>
          <w:sz w:val="24"/>
          <w:szCs w:val="24"/>
        </w:rPr>
        <w:t xml:space="preserve">            </w:t>
      </w:r>
      <w:r w:rsidR="00E0772D">
        <w:rPr>
          <w:rFonts w:ascii="Verdana" w:hAnsi="Verdana"/>
          <w:color w:val="000000" w:themeColor="text1"/>
          <w:sz w:val="24"/>
          <w:szCs w:val="24"/>
        </w:rPr>
        <w:t xml:space="preserve">       </w:t>
      </w:r>
      <w:r w:rsidRPr="00E0772D">
        <w:rPr>
          <w:rFonts w:ascii="Verdana" w:hAnsi="Verdana"/>
          <w:color w:val="00B050"/>
          <w:sz w:val="24"/>
          <w:szCs w:val="24"/>
        </w:rPr>
        <w:t>Birincisi maddi temizlik,</w:t>
      </w:r>
    </w:p>
    <w:p w:rsidR="00EB67D0" w:rsidRPr="00A6597A" w:rsidRDefault="00EB67D0" w:rsidP="00EB67D0">
      <w:pPr>
        <w:rPr>
          <w:rFonts w:ascii="Verdana" w:hAnsi="Verdana"/>
          <w:color w:val="000000" w:themeColor="text1"/>
          <w:sz w:val="24"/>
          <w:szCs w:val="24"/>
        </w:rPr>
      </w:pPr>
      <w:r w:rsidRPr="00E0772D">
        <w:rPr>
          <w:rFonts w:ascii="Verdana" w:hAnsi="Verdana"/>
          <w:color w:val="00B050"/>
          <w:sz w:val="24"/>
          <w:szCs w:val="24"/>
        </w:rPr>
        <w:t xml:space="preserve">           </w:t>
      </w:r>
      <w:r w:rsidR="00E0772D">
        <w:rPr>
          <w:rFonts w:ascii="Verdana" w:hAnsi="Verdana"/>
          <w:color w:val="00B050"/>
          <w:sz w:val="24"/>
          <w:szCs w:val="24"/>
        </w:rPr>
        <w:t xml:space="preserve">       </w:t>
      </w:r>
      <w:r w:rsidRPr="00E0772D">
        <w:rPr>
          <w:rFonts w:ascii="Verdana" w:hAnsi="Verdana"/>
          <w:color w:val="00B050"/>
          <w:sz w:val="24"/>
          <w:szCs w:val="24"/>
        </w:rPr>
        <w:t xml:space="preserve"> İkincisi ise manevî temizlik</w:t>
      </w:r>
      <w:r w:rsidRPr="00A6597A">
        <w:rPr>
          <w:rFonts w:ascii="Verdana" w:hAnsi="Verdana"/>
          <w:color w:val="000000" w:themeColor="text1"/>
          <w:sz w:val="24"/>
          <w:szCs w:val="24"/>
        </w:rPr>
        <w:t>.</w:t>
      </w:r>
    </w:p>
    <w:p w:rsidR="00EB67D0" w:rsidRPr="00E0772D" w:rsidRDefault="00EB67D0" w:rsidP="00EB67D0">
      <w:pPr>
        <w:rPr>
          <w:rFonts w:ascii="Verdana" w:hAnsi="Verdana"/>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Verdana" w:hAnsi="Verdana"/>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r w:rsidRPr="00A6597A">
        <w:rPr>
          <w:rFonts w:ascii="Verdana" w:hAnsi="Verdana"/>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Yüce ALLAH buyurur </w:t>
      </w:r>
      <w:r w:rsidRPr="00E0772D">
        <w:rPr>
          <w:rFonts w:ascii="Verdana" w:hAnsi="Verdana"/>
          <w:color w:val="0070C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roofErr w:type="spellStart"/>
      <w:r w:rsidRPr="00E0772D">
        <w:rPr>
          <w:rFonts w:ascii="Verdana" w:hAnsi="Verdana"/>
          <w:color w:val="0070C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Müddesir</w:t>
      </w:r>
      <w:proofErr w:type="spellEnd"/>
      <w:r w:rsidRPr="00E0772D">
        <w:rPr>
          <w:rFonts w:ascii="Verdana" w:hAnsi="Verdana"/>
          <w:color w:val="0070C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4-5): “Elbiseni temiz tut. Kötü şeyleri terk et” </w:t>
      </w:r>
      <w:r w:rsidRPr="00A6597A">
        <w:rPr>
          <w:rFonts w:ascii="Verdana" w:hAnsi="Verdana"/>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olmuştur. Bu ayetlerde hem maddi hem de manevi temizliğin emredilmesi dinimizin temizliğe ne kadar önem verdiğini gösterir.</w:t>
      </w:r>
    </w:p>
    <w:p w:rsidR="00EB67D0" w:rsidRPr="00A6597A" w:rsidRDefault="00EB67D0" w:rsidP="00EB67D0">
      <w:pPr>
        <w:rPr>
          <w:rFonts w:ascii="Verdana" w:hAnsi="Verdana"/>
          <w:color w:val="000000" w:themeColor="text1"/>
          <w:sz w:val="24"/>
          <w:szCs w:val="24"/>
        </w:rPr>
      </w:pPr>
      <w:r w:rsidRPr="00A6597A">
        <w:rPr>
          <w:rFonts w:ascii="Verdana" w:hAnsi="Verdana"/>
          <w:noProof/>
          <w:color w:val="000000" w:themeColor="text1"/>
          <w:sz w:val="24"/>
          <w:szCs w:val="24"/>
          <w:lang w:eastAsia="tr-TR"/>
        </w:rPr>
        <w:drawing>
          <wp:inline distT="0" distB="0" distL="0" distR="0" wp14:anchorId="6D9451DC" wp14:editId="6E155C5B">
            <wp:extent cx="6692126" cy="376111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98233" cy="3764549"/>
                    </a:xfrm>
                    <a:prstGeom prst="rect">
                      <a:avLst/>
                    </a:prstGeom>
                    <a:noFill/>
                  </pic:spPr>
                </pic:pic>
              </a:graphicData>
            </a:graphic>
          </wp:inline>
        </w:drawing>
      </w:r>
    </w:p>
    <w:p w:rsidR="00EB67D0" w:rsidRPr="00C37E57" w:rsidRDefault="00EB67D0" w:rsidP="00EB67D0">
      <w:pPr>
        <w:rPr>
          <w:rFonts w:asciiTheme="majorHAnsi" w:hAnsiTheme="majorHAnsi"/>
          <w:color w:val="000000" w:themeColor="text1"/>
          <w:sz w:val="24"/>
          <w:szCs w:val="24"/>
        </w:rPr>
      </w:pPr>
      <w:r w:rsidRPr="00C37E57">
        <w:rPr>
          <w:rFonts w:asciiTheme="majorHAnsi" w:hAnsiTheme="majorHAnsi"/>
          <w:color w:val="000000" w:themeColor="text1"/>
          <w:sz w:val="24"/>
          <w:szCs w:val="24"/>
        </w:rPr>
        <w:t xml:space="preserve">          </w:t>
      </w:r>
      <w:r w:rsidRPr="00C37E57">
        <w:rPr>
          <w:rFonts w:asciiTheme="majorHAnsi" w:hAnsiTheme="majorHAnsi"/>
          <w:b/>
          <w:color w:val="0070C0"/>
          <w:sz w:val="24"/>
          <w:szCs w:val="24"/>
        </w:rPr>
        <w:t>Maddi temizlik:</w:t>
      </w:r>
      <w:r w:rsidRPr="00C37E57">
        <w:rPr>
          <w:rFonts w:asciiTheme="majorHAnsi" w:hAnsiTheme="majorHAnsi"/>
          <w:color w:val="0070C0"/>
          <w:sz w:val="24"/>
          <w:szCs w:val="24"/>
        </w:rPr>
        <w:t xml:space="preserve"> </w:t>
      </w:r>
      <w:r w:rsidRPr="00C37E57">
        <w:rPr>
          <w:rFonts w:asciiTheme="majorHAnsi" w:hAnsiTheme="majorHAnsi"/>
          <w:color w:val="FF0000"/>
          <w:sz w:val="24"/>
          <w:szCs w:val="24"/>
        </w:rPr>
        <w:t>Bedenin, elbisenin ve oturulan yerin, evin, okulun temizliği anlaşılmaktadır.</w:t>
      </w:r>
      <w:r w:rsidRPr="00C37E57">
        <w:rPr>
          <w:rFonts w:asciiTheme="majorHAnsi" w:hAnsiTheme="majorHAnsi"/>
          <w:sz w:val="24"/>
          <w:szCs w:val="24"/>
        </w:rPr>
        <w:t xml:space="preserve">  </w:t>
      </w:r>
      <w:r w:rsidRPr="00C37E57">
        <w:rPr>
          <w:rFonts w:asciiTheme="majorHAnsi" w:hAnsiTheme="majorHAnsi"/>
          <w:color w:val="FF0000"/>
          <w:sz w:val="24"/>
          <w:szCs w:val="24"/>
        </w:rPr>
        <w:t>İslâm da maddî şeylerle kirlenen bir vücudu, bir elbiseyi, bir mekânı (yeri) su ile temizlemek esastır.</w:t>
      </w:r>
      <w:r w:rsidR="00425529" w:rsidRPr="00C37E57">
        <w:rPr>
          <w:rFonts w:asciiTheme="majorHAnsi" w:hAnsiTheme="majorHAnsi"/>
          <w:color w:val="FF0000"/>
          <w:sz w:val="24"/>
          <w:szCs w:val="24"/>
        </w:rPr>
        <w:t xml:space="preserve"> Su ve sabun kir, çamur </w:t>
      </w:r>
      <w:proofErr w:type="spellStart"/>
      <w:r w:rsidR="00425529" w:rsidRPr="00C37E57">
        <w:rPr>
          <w:rFonts w:asciiTheme="majorHAnsi" w:hAnsiTheme="majorHAnsi"/>
          <w:color w:val="FF0000"/>
          <w:sz w:val="24"/>
          <w:szCs w:val="24"/>
        </w:rPr>
        <w:t>vb</w:t>
      </w:r>
      <w:proofErr w:type="spellEnd"/>
      <w:r w:rsidR="00425529" w:rsidRPr="00C37E57">
        <w:rPr>
          <w:rFonts w:asciiTheme="majorHAnsi" w:hAnsiTheme="majorHAnsi"/>
          <w:color w:val="FF0000"/>
          <w:sz w:val="24"/>
          <w:szCs w:val="24"/>
        </w:rPr>
        <w:t xml:space="preserve"> temizler.</w:t>
      </w:r>
    </w:p>
    <w:p w:rsidR="00EB67D0" w:rsidRPr="00C37E57" w:rsidRDefault="00EB67D0" w:rsidP="00EB67D0">
      <w:pPr>
        <w:rPr>
          <w:rFonts w:asciiTheme="majorHAnsi" w:hAnsiTheme="majorHAnsi"/>
          <w:color w:val="444444"/>
          <w:sz w:val="24"/>
          <w:szCs w:val="24"/>
        </w:rPr>
      </w:pPr>
      <w:r w:rsidRPr="00C37E57">
        <w:rPr>
          <w:rFonts w:asciiTheme="majorHAnsi" w:hAnsiTheme="majorHAnsi"/>
          <w:bCs/>
          <w:color w:val="444444"/>
          <w:sz w:val="24"/>
          <w:szCs w:val="24"/>
        </w:rPr>
        <w:t xml:space="preserve">         Hz. Muhammed: </w:t>
      </w:r>
      <w:r w:rsidRPr="00C37E57">
        <w:rPr>
          <w:rFonts w:asciiTheme="majorHAnsi" w:hAnsiTheme="majorHAnsi"/>
          <w:b/>
          <w:bCs/>
          <w:color w:val="0070C0"/>
          <w:sz w:val="24"/>
          <w:szCs w:val="24"/>
        </w:rPr>
        <w:t xml:space="preserve">“İslâm temizdir. Temizleniniz...” </w:t>
      </w:r>
      <w:r w:rsidRPr="00C37E57">
        <w:rPr>
          <w:rFonts w:asciiTheme="majorHAnsi" w:hAnsiTheme="majorHAnsi"/>
          <w:color w:val="444444"/>
          <w:sz w:val="24"/>
          <w:szCs w:val="24"/>
        </w:rPr>
        <w:t>(</w:t>
      </w:r>
      <w:proofErr w:type="spellStart"/>
      <w:r w:rsidRPr="00C37E57">
        <w:rPr>
          <w:rFonts w:asciiTheme="majorHAnsi" w:hAnsiTheme="majorHAnsi"/>
          <w:color w:val="444444"/>
          <w:sz w:val="24"/>
          <w:szCs w:val="24"/>
        </w:rPr>
        <w:t>Tirmizi</w:t>
      </w:r>
      <w:proofErr w:type="spellEnd"/>
      <w:r w:rsidRPr="00C37E57">
        <w:rPr>
          <w:rFonts w:asciiTheme="majorHAnsi" w:hAnsiTheme="majorHAnsi"/>
          <w:color w:val="444444"/>
          <w:sz w:val="24"/>
          <w:szCs w:val="24"/>
        </w:rPr>
        <w:t xml:space="preserve">, Edep, 41. Hadis) </w:t>
      </w:r>
      <w:r w:rsidRPr="00C37E57">
        <w:rPr>
          <w:rFonts w:asciiTheme="majorHAnsi" w:hAnsiTheme="majorHAnsi"/>
          <w:bCs/>
          <w:color w:val="444444"/>
          <w:sz w:val="24"/>
          <w:szCs w:val="24"/>
        </w:rPr>
        <w:t>“</w:t>
      </w:r>
      <w:r w:rsidRPr="00C37E57">
        <w:rPr>
          <w:rFonts w:asciiTheme="majorHAnsi" w:hAnsiTheme="majorHAnsi"/>
          <w:b/>
          <w:bCs/>
          <w:color w:val="0070C0"/>
          <w:sz w:val="24"/>
          <w:szCs w:val="24"/>
        </w:rPr>
        <w:t xml:space="preserve">Avlularınızı ve meydanlarınızı temiz tutunuz.” </w:t>
      </w:r>
      <w:r w:rsidRPr="00C37E57">
        <w:rPr>
          <w:rFonts w:asciiTheme="majorHAnsi" w:hAnsiTheme="majorHAnsi"/>
          <w:color w:val="444444"/>
          <w:sz w:val="24"/>
          <w:szCs w:val="24"/>
        </w:rPr>
        <w:t>(</w:t>
      </w:r>
      <w:proofErr w:type="spellStart"/>
      <w:r w:rsidRPr="00C37E57">
        <w:rPr>
          <w:rFonts w:asciiTheme="majorHAnsi" w:hAnsiTheme="majorHAnsi"/>
          <w:color w:val="444444"/>
          <w:sz w:val="24"/>
          <w:szCs w:val="24"/>
        </w:rPr>
        <w:t>Tac</w:t>
      </w:r>
      <w:proofErr w:type="spellEnd"/>
      <w:r w:rsidRPr="00C37E57">
        <w:rPr>
          <w:rFonts w:asciiTheme="majorHAnsi" w:hAnsiTheme="majorHAnsi"/>
          <w:color w:val="444444"/>
          <w:sz w:val="24"/>
          <w:szCs w:val="24"/>
        </w:rPr>
        <w:t>, 1/93. Hadis) buyurur.</w:t>
      </w:r>
    </w:p>
    <w:p w:rsidR="00E0772D" w:rsidRPr="00C37E57" w:rsidRDefault="00EB67D0" w:rsidP="00EB67D0">
      <w:pPr>
        <w:tabs>
          <w:tab w:val="left" w:pos="1230"/>
        </w:tabs>
        <w:rPr>
          <w:rFonts w:asciiTheme="majorHAnsi" w:hAnsiTheme="majorHAnsi"/>
          <w:b/>
          <w:caps/>
          <w:color w:val="FF0000"/>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37E57">
        <w:rPr>
          <w:rFonts w:asciiTheme="majorHAnsi" w:hAnsiTheme="majorHAnsi"/>
          <w:color w:val="000000" w:themeColor="text1"/>
          <w:sz w:val="24"/>
          <w:szCs w:val="24"/>
        </w:rPr>
        <w:t xml:space="preserve">           </w:t>
      </w:r>
      <w:r w:rsidRPr="00C37E57">
        <w:rPr>
          <w:rFonts w:asciiTheme="majorHAnsi" w:hAnsiTheme="majorHAnsi"/>
          <w:b/>
          <w:caps/>
          <w:color w:val="FF0000"/>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Manevi temizlik </w:t>
      </w:r>
    </w:p>
    <w:p w:rsidR="00B9013B" w:rsidRPr="00C37E57" w:rsidRDefault="00B9013B" w:rsidP="00EB67D0">
      <w:pPr>
        <w:tabs>
          <w:tab w:val="left" w:pos="1230"/>
        </w:tabs>
        <w:rPr>
          <w:rFonts w:asciiTheme="majorHAnsi" w:eastAsia="Times New Roman" w:hAnsiTheme="majorHAnsi" w:cs="Times New Roman"/>
          <w:b/>
          <w:bCs/>
          <w:color w:val="00B050"/>
          <w:sz w:val="24"/>
          <w:szCs w:val="24"/>
          <w:lang w:eastAsia="tr-TR"/>
        </w:rPr>
      </w:pPr>
      <w:r w:rsidRPr="00C37E57">
        <w:rPr>
          <w:rFonts w:asciiTheme="majorHAnsi" w:eastAsia="Times New Roman" w:hAnsiTheme="majorHAnsi" w:cs="Times New Roman"/>
          <w:b/>
          <w:bCs/>
          <w:color w:val="00B050"/>
          <w:sz w:val="24"/>
          <w:szCs w:val="24"/>
          <w:lang w:eastAsia="tr-TR"/>
        </w:rPr>
        <w:t>66/TAHRÎM-8:</w:t>
      </w:r>
      <w:r w:rsidRPr="00C37E57">
        <w:rPr>
          <w:rFonts w:asciiTheme="majorHAnsi" w:eastAsia="Times New Roman" w:hAnsiTheme="majorHAnsi" w:cs="Times New Roman"/>
          <w:b/>
          <w:color w:val="00B050"/>
          <w:sz w:val="24"/>
          <w:szCs w:val="24"/>
          <w:lang w:eastAsia="tr-TR"/>
        </w:rPr>
        <w:t xml:space="preserve"> Ey </w:t>
      </w:r>
      <w:proofErr w:type="spellStart"/>
      <w:r w:rsidRPr="00C37E57">
        <w:rPr>
          <w:rFonts w:asciiTheme="majorHAnsi" w:eastAsia="Times New Roman" w:hAnsiTheme="majorHAnsi" w:cs="Times New Roman"/>
          <w:b/>
          <w:color w:val="00B050"/>
          <w:sz w:val="24"/>
          <w:szCs w:val="24"/>
          <w:lang w:eastAsia="tr-TR"/>
        </w:rPr>
        <w:t>âmenû</w:t>
      </w:r>
      <w:proofErr w:type="spellEnd"/>
      <w:r w:rsidRPr="00C37E57">
        <w:rPr>
          <w:rFonts w:asciiTheme="majorHAnsi" w:eastAsia="Times New Roman" w:hAnsiTheme="majorHAnsi" w:cs="Times New Roman"/>
          <w:b/>
          <w:color w:val="00B050"/>
          <w:sz w:val="24"/>
          <w:szCs w:val="24"/>
          <w:lang w:eastAsia="tr-TR"/>
        </w:rPr>
        <w:t xml:space="preserve"> olanlar (Allah’a ula</w:t>
      </w:r>
      <w:r w:rsidR="00425529" w:rsidRPr="00C37E57">
        <w:rPr>
          <w:rFonts w:asciiTheme="majorHAnsi" w:eastAsia="Times New Roman" w:hAnsiTheme="majorHAnsi" w:cs="Times New Roman"/>
          <w:b/>
          <w:color w:val="00B050"/>
          <w:sz w:val="24"/>
          <w:szCs w:val="24"/>
          <w:lang w:eastAsia="tr-TR"/>
        </w:rPr>
        <w:t>şmayı dileyenler)! Allah’a samim</w:t>
      </w:r>
      <w:r w:rsidRPr="00C37E57">
        <w:rPr>
          <w:rFonts w:asciiTheme="majorHAnsi" w:eastAsia="Times New Roman" w:hAnsiTheme="majorHAnsi" w:cs="Times New Roman"/>
          <w:b/>
          <w:color w:val="00B050"/>
          <w:sz w:val="24"/>
          <w:szCs w:val="24"/>
          <w:lang w:eastAsia="tr-TR"/>
        </w:rPr>
        <w:t xml:space="preserve">i, içten tövbe edin! Umulur ki Rabbiniz, sizin günahlarınızı örter ve sizi altından nehirler akan cennetlere koyar. O gün Allah, </w:t>
      </w:r>
      <w:proofErr w:type="spellStart"/>
      <w:r w:rsidRPr="00C37E57">
        <w:rPr>
          <w:rFonts w:asciiTheme="majorHAnsi" w:eastAsia="Times New Roman" w:hAnsiTheme="majorHAnsi" w:cs="Times New Roman"/>
          <w:b/>
          <w:color w:val="00B050"/>
          <w:sz w:val="24"/>
          <w:szCs w:val="24"/>
          <w:lang w:eastAsia="tr-TR"/>
        </w:rPr>
        <w:t>nebîleri</w:t>
      </w:r>
      <w:proofErr w:type="spellEnd"/>
      <w:r w:rsidRPr="00C37E57">
        <w:rPr>
          <w:rFonts w:asciiTheme="majorHAnsi" w:eastAsia="Times New Roman" w:hAnsiTheme="majorHAnsi" w:cs="Times New Roman"/>
          <w:b/>
          <w:color w:val="00B050"/>
          <w:sz w:val="24"/>
          <w:szCs w:val="24"/>
          <w:lang w:eastAsia="tr-TR"/>
        </w:rPr>
        <w:t xml:space="preserve"> ve </w:t>
      </w:r>
      <w:proofErr w:type="spellStart"/>
      <w:r w:rsidRPr="00C37E57">
        <w:rPr>
          <w:rFonts w:asciiTheme="majorHAnsi" w:eastAsia="Times New Roman" w:hAnsiTheme="majorHAnsi" w:cs="Times New Roman"/>
          <w:b/>
          <w:color w:val="00B050"/>
          <w:sz w:val="24"/>
          <w:szCs w:val="24"/>
          <w:lang w:eastAsia="tr-TR"/>
        </w:rPr>
        <w:t>O’nunla</w:t>
      </w:r>
      <w:proofErr w:type="spellEnd"/>
      <w:r w:rsidRPr="00C37E57">
        <w:rPr>
          <w:rFonts w:asciiTheme="majorHAnsi" w:eastAsia="Times New Roman" w:hAnsiTheme="majorHAnsi" w:cs="Times New Roman"/>
          <w:b/>
          <w:color w:val="00B050"/>
          <w:sz w:val="24"/>
          <w:szCs w:val="24"/>
          <w:lang w:eastAsia="tr-TR"/>
        </w:rPr>
        <w:t xml:space="preserve"> beraber olanları mahzun etmez. Onların nurları, önlerinde ve sağlarında koşar. “Rabbimiz, bizim nurumuzu tamamla ve bize mağfiret et (günahlarımızı sevaba çevi</w:t>
      </w:r>
      <w:r w:rsidR="003553EF" w:rsidRPr="00C37E57">
        <w:rPr>
          <w:rFonts w:asciiTheme="majorHAnsi" w:eastAsia="Times New Roman" w:hAnsiTheme="majorHAnsi" w:cs="Times New Roman"/>
          <w:b/>
          <w:color w:val="00B050"/>
          <w:sz w:val="24"/>
          <w:szCs w:val="24"/>
          <w:lang w:eastAsia="tr-TR"/>
        </w:rPr>
        <w:t>r). Muhakkak ki Sen, her</w:t>
      </w:r>
      <w:r w:rsidR="00425529" w:rsidRPr="00C37E57">
        <w:rPr>
          <w:rFonts w:asciiTheme="majorHAnsi" w:eastAsia="Times New Roman" w:hAnsiTheme="majorHAnsi" w:cs="Times New Roman"/>
          <w:b/>
          <w:color w:val="00B050"/>
          <w:sz w:val="24"/>
          <w:szCs w:val="24"/>
          <w:lang w:eastAsia="tr-TR"/>
        </w:rPr>
        <w:t xml:space="preserve"> </w:t>
      </w:r>
      <w:r w:rsidR="003553EF" w:rsidRPr="00C37E57">
        <w:rPr>
          <w:rFonts w:asciiTheme="majorHAnsi" w:eastAsia="Times New Roman" w:hAnsiTheme="majorHAnsi" w:cs="Times New Roman"/>
          <w:b/>
          <w:color w:val="00B050"/>
          <w:sz w:val="24"/>
          <w:szCs w:val="24"/>
          <w:lang w:eastAsia="tr-TR"/>
        </w:rPr>
        <w:t>şeye ka</w:t>
      </w:r>
      <w:r w:rsidRPr="00C37E57">
        <w:rPr>
          <w:rFonts w:asciiTheme="majorHAnsi" w:eastAsia="Times New Roman" w:hAnsiTheme="majorHAnsi" w:cs="Times New Roman"/>
          <w:b/>
          <w:color w:val="00B050"/>
          <w:sz w:val="24"/>
          <w:szCs w:val="24"/>
          <w:lang w:eastAsia="tr-TR"/>
        </w:rPr>
        <w:t>dirsin.” derler.</w:t>
      </w:r>
      <w:r w:rsidRPr="00C37E57">
        <w:rPr>
          <w:rFonts w:asciiTheme="majorHAnsi" w:eastAsia="Times New Roman" w:hAnsiTheme="majorHAnsi" w:cs="Times New Roman"/>
          <w:color w:val="00B050"/>
          <w:sz w:val="24"/>
          <w:szCs w:val="24"/>
          <w:lang w:eastAsia="tr-TR"/>
        </w:rPr>
        <w:br/>
      </w:r>
      <w:r w:rsidRPr="00C37E57">
        <w:rPr>
          <w:rFonts w:asciiTheme="majorHAnsi" w:eastAsia="Times New Roman" w:hAnsiTheme="majorHAnsi" w:cs="Times New Roman"/>
          <w:b/>
          <w:bCs/>
          <w:color w:val="00B050"/>
          <w:sz w:val="24"/>
          <w:szCs w:val="24"/>
          <w:lang w:eastAsia="tr-TR"/>
        </w:rPr>
        <w:t>(</w:t>
      </w:r>
      <w:hyperlink r:id="rId6" w:history="1">
        <w:r w:rsidRPr="00C37E57">
          <w:rPr>
            <w:rFonts w:asciiTheme="majorHAnsi" w:eastAsia="Times New Roman" w:hAnsiTheme="majorHAnsi" w:cs="Times New Roman"/>
            <w:b/>
            <w:bCs/>
            <w:color w:val="00B050"/>
            <w:sz w:val="24"/>
            <w:szCs w:val="24"/>
            <w:lang w:eastAsia="tr-TR"/>
          </w:rPr>
          <w:t>İmam İskender Ali Mihr</w:t>
        </w:r>
      </w:hyperlink>
      <w:r w:rsidRPr="00C37E57">
        <w:rPr>
          <w:rFonts w:asciiTheme="majorHAnsi" w:eastAsia="Times New Roman" w:hAnsiTheme="majorHAnsi" w:cs="Times New Roman"/>
          <w:b/>
          <w:bCs/>
          <w:color w:val="00B050"/>
          <w:sz w:val="24"/>
          <w:szCs w:val="24"/>
          <w:lang w:eastAsia="tr-TR"/>
        </w:rPr>
        <w:t>)</w:t>
      </w:r>
    </w:p>
    <w:p w:rsidR="00946A7A" w:rsidRPr="00C37E57" w:rsidRDefault="00946A7A" w:rsidP="00EB67D0">
      <w:pPr>
        <w:tabs>
          <w:tab w:val="left" w:pos="1230"/>
        </w:tabs>
        <w:rPr>
          <w:rFonts w:asciiTheme="majorHAnsi" w:eastAsia="Times New Roman" w:hAnsiTheme="majorHAnsi" w:cs="Times New Roman"/>
          <w:b/>
          <w:bCs/>
          <w:color w:val="7030A0"/>
          <w:sz w:val="24"/>
          <w:szCs w:val="24"/>
          <w:lang w:eastAsia="tr-TR"/>
        </w:rPr>
      </w:pPr>
      <w:r w:rsidRPr="00C37E57">
        <w:rPr>
          <w:rFonts w:asciiTheme="majorHAnsi" w:eastAsia="Times New Roman" w:hAnsiTheme="majorHAnsi" w:cs="Times New Roman"/>
          <w:b/>
          <w:bCs/>
          <w:color w:val="7030A0"/>
          <w:sz w:val="24"/>
          <w:szCs w:val="24"/>
          <w:lang w:eastAsia="tr-TR"/>
        </w:rPr>
        <w:t xml:space="preserve">            Tövbe etmek; ben bu günahları ve Allah’ın yasaklarını bir daha yapmayacağım, günahlar ve haramlardan uzak duracağım diye, Yüce Rabbimiz Allah’a söz vermektir. </w:t>
      </w:r>
      <w:r w:rsidR="009176DC">
        <w:rPr>
          <w:rFonts w:asciiTheme="majorHAnsi" w:eastAsia="Times New Roman" w:hAnsiTheme="majorHAnsi" w:cs="Times New Roman"/>
          <w:b/>
          <w:bCs/>
          <w:color w:val="7030A0"/>
          <w:sz w:val="24"/>
          <w:szCs w:val="24"/>
          <w:lang w:eastAsia="tr-TR"/>
        </w:rPr>
        <w:t>Affına sığınma</w:t>
      </w:r>
      <w:r w:rsidR="00425529" w:rsidRPr="00C37E57">
        <w:rPr>
          <w:rFonts w:asciiTheme="majorHAnsi" w:eastAsia="Times New Roman" w:hAnsiTheme="majorHAnsi" w:cs="Times New Roman"/>
          <w:b/>
          <w:bCs/>
          <w:color w:val="7030A0"/>
          <w:sz w:val="24"/>
          <w:szCs w:val="24"/>
          <w:lang w:eastAsia="tr-TR"/>
        </w:rPr>
        <w:t>ktır.</w:t>
      </w:r>
    </w:p>
    <w:p w:rsidR="006443CA" w:rsidRPr="00C37E57" w:rsidRDefault="00946A7A" w:rsidP="00EB67D0">
      <w:pPr>
        <w:tabs>
          <w:tab w:val="left" w:pos="1230"/>
        </w:tabs>
        <w:rPr>
          <w:rFonts w:asciiTheme="majorHAnsi" w:eastAsia="Times New Roman" w:hAnsiTheme="majorHAnsi" w:cs="Times New Roman"/>
          <w:b/>
          <w:bCs/>
          <w:color w:val="7030A0"/>
          <w:sz w:val="24"/>
          <w:szCs w:val="24"/>
          <w:lang w:eastAsia="tr-TR"/>
        </w:rPr>
      </w:pPr>
      <w:r w:rsidRPr="00C37E57">
        <w:rPr>
          <w:rFonts w:asciiTheme="majorHAnsi" w:eastAsia="Times New Roman" w:hAnsiTheme="majorHAnsi" w:cs="Times New Roman"/>
          <w:b/>
          <w:bCs/>
          <w:color w:val="7030A0"/>
          <w:sz w:val="24"/>
          <w:szCs w:val="24"/>
          <w:lang w:eastAsia="tr-TR"/>
        </w:rPr>
        <w:lastRenderedPageBreak/>
        <w:t xml:space="preserve">         </w:t>
      </w:r>
      <w:r w:rsidRPr="00C37E57">
        <w:rPr>
          <w:rFonts w:asciiTheme="majorHAnsi" w:eastAsia="Times New Roman" w:hAnsiTheme="majorHAnsi" w:cs="Times New Roman"/>
          <w:b/>
          <w:bCs/>
          <w:color w:val="FF0000"/>
          <w:sz w:val="24"/>
          <w:szCs w:val="24"/>
          <w:lang w:eastAsia="tr-TR"/>
        </w:rPr>
        <w:t>Tövbe etmekten amaç günahlardan artık kaçmaktır, mümin kul olmaya söz vermektir</w:t>
      </w:r>
      <w:r w:rsidRPr="00C37E57">
        <w:rPr>
          <w:rFonts w:asciiTheme="majorHAnsi" w:eastAsia="Times New Roman" w:hAnsiTheme="majorHAnsi" w:cs="Times New Roman"/>
          <w:b/>
          <w:bCs/>
          <w:color w:val="7030A0"/>
          <w:sz w:val="24"/>
          <w:szCs w:val="24"/>
          <w:lang w:eastAsia="tr-TR"/>
        </w:rPr>
        <w:t xml:space="preserve">. Yoksa günah işleyip ben tövbe ederim </w:t>
      </w:r>
      <w:r w:rsidR="00425529" w:rsidRPr="00C37E57">
        <w:rPr>
          <w:rFonts w:asciiTheme="majorHAnsi" w:eastAsia="Times New Roman" w:hAnsiTheme="majorHAnsi" w:cs="Times New Roman"/>
          <w:b/>
          <w:bCs/>
          <w:color w:val="7030A0"/>
          <w:sz w:val="24"/>
          <w:szCs w:val="24"/>
          <w:lang w:eastAsia="tr-TR"/>
        </w:rPr>
        <w:t>“</w:t>
      </w:r>
      <w:r w:rsidRPr="00C37E57">
        <w:rPr>
          <w:rFonts w:asciiTheme="majorHAnsi" w:eastAsia="Times New Roman" w:hAnsiTheme="majorHAnsi" w:cs="Times New Roman"/>
          <w:b/>
          <w:bCs/>
          <w:color w:val="FF0000"/>
          <w:sz w:val="24"/>
          <w:szCs w:val="24"/>
          <w:lang w:eastAsia="tr-TR"/>
        </w:rPr>
        <w:t>Yüce Allah beni sürekli bağışlar</w:t>
      </w:r>
      <w:r w:rsidR="00425529" w:rsidRPr="00C37E57">
        <w:rPr>
          <w:rFonts w:asciiTheme="majorHAnsi" w:eastAsia="Times New Roman" w:hAnsiTheme="majorHAnsi" w:cs="Times New Roman"/>
          <w:b/>
          <w:bCs/>
          <w:color w:val="7030A0"/>
          <w:sz w:val="24"/>
          <w:szCs w:val="24"/>
          <w:lang w:eastAsia="tr-TR"/>
        </w:rPr>
        <w:t>”</w:t>
      </w:r>
      <w:r w:rsidRPr="00C37E57">
        <w:rPr>
          <w:rFonts w:asciiTheme="majorHAnsi" w:eastAsia="Times New Roman" w:hAnsiTheme="majorHAnsi" w:cs="Times New Roman"/>
          <w:b/>
          <w:bCs/>
          <w:color w:val="7030A0"/>
          <w:sz w:val="24"/>
          <w:szCs w:val="24"/>
          <w:lang w:eastAsia="tr-TR"/>
        </w:rPr>
        <w:t xml:space="preserve"> düşüncesi yanlıştır.</w:t>
      </w:r>
      <w:r w:rsidR="006131B2" w:rsidRPr="00C37E57">
        <w:rPr>
          <w:rFonts w:asciiTheme="majorHAnsi" w:eastAsia="Times New Roman" w:hAnsiTheme="majorHAnsi" w:cs="Times New Roman"/>
          <w:b/>
          <w:bCs/>
          <w:color w:val="7030A0"/>
          <w:sz w:val="24"/>
          <w:szCs w:val="24"/>
          <w:lang w:eastAsia="tr-TR"/>
        </w:rPr>
        <w:t xml:space="preserve"> </w:t>
      </w:r>
    </w:p>
    <w:p w:rsidR="00946A7A" w:rsidRPr="00C37E57" w:rsidRDefault="00946A7A" w:rsidP="00EB67D0">
      <w:pPr>
        <w:tabs>
          <w:tab w:val="left" w:pos="1230"/>
        </w:tabs>
        <w:rPr>
          <w:rFonts w:asciiTheme="majorHAnsi" w:hAnsiTheme="majorHAnsi"/>
          <w:color w:val="E36C0A" w:themeColor="accent6" w:themeShade="BF"/>
          <w:sz w:val="24"/>
          <w:szCs w:val="24"/>
        </w:rPr>
      </w:pPr>
      <w:r w:rsidRPr="00C37E57">
        <w:rPr>
          <w:rFonts w:asciiTheme="majorHAnsi" w:eastAsia="Times New Roman" w:hAnsiTheme="majorHAnsi" w:cs="Times New Roman"/>
          <w:b/>
          <w:bCs/>
          <w:color w:val="E36C0A" w:themeColor="accent6" w:themeShade="BF"/>
          <w:sz w:val="24"/>
          <w:szCs w:val="24"/>
          <w:lang w:eastAsia="tr-TR"/>
        </w:rPr>
        <w:t xml:space="preserve">         Hz. Musa Nebi zamanında, Cumartesi günü ibadet günüydü, o gün çalışılmazdı. </w:t>
      </w:r>
      <w:r w:rsidR="00425529" w:rsidRPr="00C37E57">
        <w:rPr>
          <w:rFonts w:asciiTheme="majorHAnsi" w:eastAsia="Times New Roman" w:hAnsiTheme="majorHAnsi" w:cs="Times New Roman"/>
          <w:b/>
          <w:bCs/>
          <w:color w:val="E36C0A" w:themeColor="accent6" w:themeShade="BF"/>
          <w:sz w:val="24"/>
          <w:szCs w:val="24"/>
          <w:lang w:eastAsia="tr-TR"/>
        </w:rPr>
        <w:t>Halk Cumartesi gününü ibadetle geçirmekteydi. Balık avlayan halk Cumartesi günü b</w:t>
      </w:r>
      <w:r w:rsidR="006131B2" w:rsidRPr="00C37E57">
        <w:rPr>
          <w:rFonts w:asciiTheme="majorHAnsi" w:eastAsia="Times New Roman" w:hAnsiTheme="majorHAnsi" w:cs="Times New Roman"/>
          <w:b/>
          <w:bCs/>
          <w:color w:val="E36C0A" w:themeColor="accent6" w:themeShade="BF"/>
          <w:sz w:val="24"/>
          <w:szCs w:val="24"/>
          <w:lang w:eastAsia="tr-TR"/>
        </w:rPr>
        <w:t xml:space="preserve">alıkların deniz sahiline akın akın geldiğini görünce, Cumartesi günü ibadeti bırakıp balık avlamaya gittiler ve dediler ki, </w:t>
      </w:r>
      <w:r w:rsidR="006131B2" w:rsidRPr="00C37E57">
        <w:rPr>
          <w:rFonts w:asciiTheme="majorHAnsi" w:eastAsia="Times New Roman" w:hAnsiTheme="majorHAnsi" w:cs="Times New Roman"/>
          <w:b/>
          <w:bCs/>
          <w:color w:val="7030A0"/>
          <w:sz w:val="24"/>
          <w:szCs w:val="24"/>
          <w:lang w:eastAsia="tr-TR"/>
        </w:rPr>
        <w:t>biz de tövbe ederiz</w:t>
      </w:r>
      <w:r w:rsidR="00425529" w:rsidRPr="00C37E57">
        <w:rPr>
          <w:rFonts w:asciiTheme="majorHAnsi" w:eastAsia="Times New Roman" w:hAnsiTheme="majorHAnsi" w:cs="Times New Roman"/>
          <w:b/>
          <w:bCs/>
          <w:color w:val="7030A0"/>
          <w:sz w:val="24"/>
          <w:szCs w:val="24"/>
          <w:lang w:eastAsia="tr-TR"/>
        </w:rPr>
        <w:t xml:space="preserve"> “</w:t>
      </w:r>
      <w:r w:rsidR="006131B2" w:rsidRPr="00C37E57">
        <w:rPr>
          <w:rFonts w:asciiTheme="majorHAnsi" w:eastAsia="Times New Roman" w:hAnsiTheme="majorHAnsi" w:cs="Times New Roman"/>
          <w:b/>
          <w:bCs/>
          <w:color w:val="7030A0"/>
          <w:sz w:val="24"/>
          <w:szCs w:val="24"/>
          <w:lang w:eastAsia="tr-TR"/>
        </w:rPr>
        <w:t>Yüce Allah bizim tövbemizi kabul eder</w:t>
      </w:r>
      <w:r w:rsidR="00425529" w:rsidRPr="00C37E57">
        <w:rPr>
          <w:rFonts w:asciiTheme="majorHAnsi" w:eastAsia="Times New Roman" w:hAnsiTheme="majorHAnsi" w:cs="Times New Roman"/>
          <w:b/>
          <w:bCs/>
          <w:color w:val="7030A0"/>
          <w:sz w:val="24"/>
          <w:szCs w:val="24"/>
          <w:lang w:eastAsia="tr-TR"/>
        </w:rPr>
        <w:t>, balıkları da avlarız”</w:t>
      </w:r>
      <w:r w:rsidR="006131B2" w:rsidRPr="00C37E57">
        <w:rPr>
          <w:rFonts w:asciiTheme="majorHAnsi" w:eastAsia="Times New Roman" w:hAnsiTheme="majorHAnsi" w:cs="Times New Roman"/>
          <w:b/>
          <w:bCs/>
          <w:color w:val="7030A0"/>
          <w:sz w:val="24"/>
          <w:szCs w:val="24"/>
          <w:lang w:eastAsia="tr-TR"/>
        </w:rPr>
        <w:t xml:space="preserve"> </w:t>
      </w:r>
      <w:r w:rsidR="006131B2" w:rsidRPr="00C37E57">
        <w:rPr>
          <w:rFonts w:asciiTheme="majorHAnsi" w:eastAsia="Times New Roman" w:hAnsiTheme="majorHAnsi" w:cs="Times New Roman"/>
          <w:b/>
          <w:bCs/>
          <w:color w:val="E36C0A" w:themeColor="accent6" w:themeShade="BF"/>
          <w:sz w:val="24"/>
          <w:szCs w:val="24"/>
          <w:lang w:eastAsia="tr-TR"/>
        </w:rPr>
        <w:t>diye düşünürler. Yüce Allah bunların tövbesini kabul etmez ve buyurur, “aşağılık maymunlar olun diye” emretmiştir.</w:t>
      </w:r>
      <w:r w:rsidR="00425529" w:rsidRPr="00C37E57">
        <w:rPr>
          <w:rFonts w:asciiTheme="majorHAnsi" w:hAnsiTheme="majorHAnsi"/>
          <w:color w:val="000000"/>
          <w:sz w:val="24"/>
          <w:szCs w:val="24"/>
          <w:shd w:val="clear" w:color="auto" w:fill="FFFFFF"/>
        </w:rPr>
        <w:t xml:space="preserve"> </w:t>
      </w:r>
      <w:r w:rsidR="00425529" w:rsidRPr="00C37E57">
        <w:rPr>
          <w:rStyle w:val="apple-converted-space"/>
          <w:rFonts w:asciiTheme="majorHAnsi" w:hAnsiTheme="majorHAnsi"/>
          <w:color w:val="000000"/>
          <w:sz w:val="24"/>
          <w:szCs w:val="24"/>
          <w:shd w:val="clear" w:color="auto" w:fill="FFFFFF"/>
        </w:rPr>
        <w:t> </w:t>
      </w:r>
      <w:r w:rsidR="00425529" w:rsidRPr="00C37E57">
        <w:rPr>
          <w:rFonts w:asciiTheme="majorHAnsi" w:hAnsiTheme="majorHAnsi"/>
          <w:color w:val="000000"/>
          <w:sz w:val="24"/>
          <w:szCs w:val="24"/>
          <w:shd w:val="clear" w:color="auto" w:fill="FFFFFF"/>
        </w:rPr>
        <w:t>Süleyman Ateş, BAKARA-65: İçinizden, Cumartesi günü avlanma yasağını çiğneyenleri elbette bilmişsinizdir; işte onlara: "Aşağılık maymunlar olun!" dedik.</w:t>
      </w:r>
    </w:p>
    <w:p w:rsidR="00EB67D0" w:rsidRPr="00C37E57" w:rsidRDefault="003553EF" w:rsidP="00EB67D0">
      <w:pPr>
        <w:tabs>
          <w:tab w:val="left" w:pos="1230"/>
        </w:tabs>
        <w:rPr>
          <w:rFonts w:asciiTheme="majorHAnsi" w:hAnsiTheme="majorHAnsi"/>
          <w:color w:val="000000" w:themeColor="text1"/>
          <w:sz w:val="24"/>
          <w:szCs w:val="24"/>
        </w:rPr>
      </w:pPr>
      <w:r w:rsidRPr="00C37E57">
        <w:rPr>
          <w:rFonts w:asciiTheme="majorHAnsi" w:hAnsiTheme="majorHAnsi"/>
          <w:color w:val="000000" w:themeColor="text1"/>
          <w:sz w:val="24"/>
          <w:szCs w:val="24"/>
        </w:rPr>
        <w:t xml:space="preserve">           Manevi temizlik, i</w:t>
      </w:r>
      <w:r w:rsidR="00E0772D" w:rsidRPr="00C37E57">
        <w:rPr>
          <w:rFonts w:asciiTheme="majorHAnsi" w:hAnsiTheme="majorHAnsi"/>
          <w:color w:val="000000" w:themeColor="text1"/>
          <w:sz w:val="24"/>
          <w:szCs w:val="24"/>
        </w:rPr>
        <w:t>nsanın</w:t>
      </w:r>
      <w:r w:rsidRPr="00C37E57">
        <w:rPr>
          <w:rFonts w:asciiTheme="majorHAnsi" w:hAnsiTheme="majorHAnsi"/>
          <w:color w:val="000000" w:themeColor="text1"/>
          <w:sz w:val="24"/>
          <w:szCs w:val="24"/>
        </w:rPr>
        <w:t xml:space="preserve"> ahlakının temizliğini </w:t>
      </w:r>
      <w:r w:rsidR="00EB67D0" w:rsidRPr="00C37E57">
        <w:rPr>
          <w:rFonts w:asciiTheme="majorHAnsi" w:hAnsiTheme="majorHAnsi"/>
          <w:color w:val="000000" w:themeColor="text1"/>
          <w:sz w:val="24"/>
          <w:szCs w:val="24"/>
        </w:rPr>
        <w:t>ifade etmektedir.</w:t>
      </w:r>
      <w:r w:rsidRPr="00C37E57">
        <w:rPr>
          <w:rFonts w:asciiTheme="majorHAnsi" w:hAnsiTheme="majorHAnsi"/>
          <w:color w:val="000000" w:themeColor="text1"/>
          <w:sz w:val="24"/>
          <w:szCs w:val="24"/>
        </w:rPr>
        <w:t xml:space="preserve"> Nefsini temiz tutmayı;</w:t>
      </w:r>
      <w:r w:rsidR="00EB67D0" w:rsidRPr="00C37E57">
        <w:rPr>
          <w:rFonts w:asciiTheme="majorHAnsi" w:hAnsiTheme="majorHAnsi"/>
          <w:color w:val="000000" w:themeColor="text1"/>
          <w:sz w:val="24"/>
          <w:szCs w:val="24"/>
        </w:rPr>
        <w:t xml:space="preserve"> Kötü huy, nefret, kin</w:t>
      </w:r>
      <w:r w:rsidRPr="00C37E57">
        <w:rPr>
          <w:rFonts w:asciiTheme="majorHAnsi" w:hAnsiTheme="majorHAnsi"/>
          <w:color w:val="000000" w:themeColor="text1"/>
          <w:sz w:val="24"/>
          <w:szCs w:val="24"/>
        </w:rPr>
        <w:t>, haram, zina</w:t>
      </w:r>
      <w:r w:rsidR="00EB67D0" w:rsidRPr="00C37E57">
        <w:rPr>
          <w:rFonts w:asciiTheme="majorHAnsi" w:hAnsiTheme="majorHAnsi"/>
          <w:color w:val="000000" w:themeColor="text1"/>
          <w:sz w:val="24"/>
          <w:szCs w:val="24"/>
        </w:rPr>
        <w:t xml:space="preserve"> gibi düşüncelerden arınmanın yolu manevi temizlikten geçer. "temizlik imandan gelir</w:t>
      </w:r>
      <w:r w:rsidRPr="00C37E57">
        <w:rPr>
          <w:rFonts w:asciiTheme="majorHAnsi" w:hAnsiTheme="majorHAnsi"/>
          <w:color w:val="000000" w:themeColor="text1"/>
          <w:sz w:val="24"/>
          <w:szCs w:val="24"/>
        </w:rPr>
        <w:t>" sözü dinimizi, müminlere</w:t>
      </w:r>
      <w:r w:rsidR="00EB67D0" w:rsidRPr="00C37E57">
        <w:rPr>
          <w:rFonts w:asciiTheme="majorHAnsi" w:hAnsiTheme="majorHAnsi"/>
          <w:color w:val="000000" w:themeColor="text1"/>
          <w:sz w:val="24"/>
          <w:szCs w:val="24"/>
        </w:rPr>
        <w:t xml:space="preserve"> </w:t>
      </w:r>
      <w:r w:rsidRPr="00C37E57">
        <w:rPr>
          <w:rFonts w:asciiTheme="majorHAnsi" w:hAnsiTheme="majorHAnsi"/>
          <w:color w:val="000000" w:themeColor="text1"/>
          <w:sz w:val="24"/>
          <w:szCs w:val="24"/>
        </w:rPr>
        <w:t>ruh temizliği</w:t>
      </w:r>
      <w:r w:rsidR="00EB67D0" w:rsidRPr="00C37E57">
        <w:rPr>
          <w:rFonts w:asciiTheme="majorHAnsi" w:hAnsiTheme="majorHAnsi"/>
          <w:color w:val="000000" w:themeColor="text1"/>
          <w:sz w:val="24"/>
          <w:szCs w:val="24"/>
        </w:rPr>
        <w:t xml:space="preserve"> üzerine ehemmiyetle yaklaşmasını bildiriyor.</w:t>
      </w:r>
    </w:p>
    <w:p w:rsidR="00E0772D" w:rsidRPr="00C37E57" w:rsidRDefault="00EB67D0" w:rsidP="00EB67D0">
      <w:pPr>
        <w:rPr>
          <w:rFonts w:asciiTheme="majorHAnsi" w:hAnsiTheme="majorHAnsi"/>
          <w:color w:val="000000" w:themeColor="text1"/>
          <w:sz w:val="24"/>
          <w:szCs w:val="24"/>
        </w:rPr>
      </w:pPr>
      <w:r w:rsidRPr="00C37E57">
        <w:rPr>
          <w:rFonts w:asciiTheme="majorHAnsi" w:hAnsiTheme="majorHAnsi"/>
          <w:color w:val="000000" w:themeColor="text1"/>
          <w:sz w:val="24"/>
          <w:szCs w:val="24"/>
        </w:rPr>
        <w:t xml:space="preserve">           </w:t>
      </w:r>
      <w:r w:rsidRPr="00C37E57">
        <w:rPr>
          <w:rFonts w:asciiTheme="majorHAnsi" w:hAnsiTheme="majorHAnsi"/>
          <w:b/>
          <w:color w:val="FF0000"/>
          <w:sz w:val="24"/>
          <w:szCs w:val="24"/>
        </w:rPr>
        <w:t>Manevî temizliği şu şekilde sıralayabiliriz;</w:t>
      </w:r>
      <w:r w:rsidRPr="00C37E57">
        <w:rPr>
          <w:rFonts w:asciiTheme="majorHAnsi" w:hAnsiTheme="majorHAnsi"/>
          <w:color w:val="FF0000"/>
          <w:sz w:val="24"/>
          <w:szCs w:val="24"/>
        </w:rPr>
        <w:t xml:space="preserve"> </w:t>
      </w:r>
      <w:r w:rsidRPr="00C37E57">
        <w:rPr>
          <w:rFonts w:asciiTheme="majorHAnsi" w:hAnsiTheme="majorHAnsi"/>
          <w:color w:val="000000" w:themeColor="text1"/>
          <w:sz w:val="24"/>
          <w:szCs w:val="24"/>
        </w:rPr>
        <w:t>yalan söylememek, hırsızlık, küfür gibi kötülüklerden, sigara, alkol</w:t>
      </w:r>
      <w:r w:rsidR="003553EF" w:rsidRPr="00C37E57">
        <w:rPr>
          <w:rFonts w:asciiTheme="majorHAnsi" w:hAnsiTheme="majorHAnsi"/>
          <w:color w:val="000000" w:themeColor="text1"/>
          <w:sz w:val="24"/>
          <w:szCs w:val="24"/>
        </w:rPr>
        <w:t>, eroin</w:t>
      </w:r>
      <w:r w:rsidRPr="00C37E57">
        <w:rPr>
          <w:rFonts w:asciiTheme="majorHAnsi" w:hAnsiTheme="majorHAnsi"/>
          <w:color w:val="000000" w:themeColor="text1"/>
          <w:sz w:val="24"/>
          <w:szCs w:val="24"/>
        </w:rPr>
        <w:t xml:space="preserve"> gibi zarar verici şeylerden uzak durmayı manevi temizlik olarak açıklayabiliriz.</w:t>
      </w:r>
    </w:p>
    <w:p w:rsidR="00EB67D0" w:rsidRPr="00C37E57" w:rsidRDefault="00E0772D" w:rsidP="00EB67D0">
      <w:pPr>
        <w:rPr>
          <w:rFonts w:asciiTheme="majorHAnsi" w:hAnsiTheme="majorHAnsi"/>
          <w:color w:val="000000" w:themeColor="text1"/>
          <w:sz w:val="24"/>
          <w:szCs w:val="24"/>
        </w:rPr>
      </w:pPr>
      <w:r w:rsidRPr="00C37E57">
        <w:rPr>
          <w:rFonts w:asciiTheme="majorHAnsi" w:hAnsiTheme="majorHAnsi"/>
          <w:color w:val="000000" w:themeColor="text1"/>
          <w:sz w:val="24"/>
          <w:szCs w:val="24"/>
        </w:rPr>
        <w:t xml:space="preserve">         </w:t>
      </w:r>
      <w:r w:rsidR="00EB67D0" w:rsidRPr="00C37E57">
        <w:rPr>
          <w:rFonts w:asciiTheme="majorHAnsi" w:hAnsiTheme="majorHAnsi"/>
          <w:color w:val="000000" w:themeColor="text1"/>
          <w:sz w:val="24"/>
          <w:szCs w:val="24"/>
        </w:rPr>
        <w:t xml:space="preserve"> Ayrıca manevi temizliği: Allah’ı kalpten sevmek, anne, baba ve öğretmenine saygı ve sevgi gösterme şeklinde de açıklayabiliriz</w:t>
      </w:r>
      <w:r w:rsidR="003553EF" w:rsidRPr="00C37E57">
        <w:rPr>
          <w:rFonts w:asciiTheme="majorHAnsi" w:hAnsiTheme="majorHAnsi"/>
          <w:color w:val="000000" w:themeColor="text1"/>
          <w:sz w:val="24"/>
          <w:szCs w:val="24"/>
        </w:rPr>
        <w:t>.</w:t>
      </w:r>
      <w:r w:rsidR="00EB67D0" w:rsidRPr="00C37E57">
        <w:rPr>
          <w:rFonts w:asciiTheme="majorHAnsi" w:hAnsiTheme="majorHAnsi"/>
          <w:sz w:val="24"/>
          <w:szCs w:val="24"/>
        </w:rPr>
        <w:t xml:space="preserve">  </w:t>
      </w:r>
    </w:p>
    <w:p w:rsidR="00EB67D0" w:rsidRPr="00C37E57" w:rsidRDefault="00EB67D0" w:rsidP="00EB67D0">
      <w:pPr>
        <w:rPr>
          <w:rFonts w:asciiTheme="majorHAnsi" w:hAnsiTheme="majorHAnsi"/>
          <w:color w:val="000000" w:themeColor="text1"/>
          <w:sz w:val="24"/>
          <w:szCs w:val="24"/>
        </w:rPr>
      </w:pPr>
      <w:r w:rsidRPr="00C37E57">
        <w:rPr>
          <w:rFonts w:asciiTheme="majorHAnsi" w:hAnsiTheme="majorHAnsi"/>
          <w:color w:val="000000" w:themeColor="text1"/>
          <w:sz w:val="24"/>
          <w:szCs w:val="24"/>
        </w:rPr>
        <w:t xml:space="preserve">         Yüce Rabbimiz temizliğe çok önem vermiştir. Bunun için Kuranı kerim de te</w:t>
      </w:r>
      <w:r w:rsidR="00E0772D" w:rsidRPr="00C37E57">
        <w:rPr>
          <w:rFonts w:asciiTheme="majorHAnsi" w:hAnsiTheme="majorHAnsi"/>
          <w:color w:val="000000" w:themeColor="text1"/>
          <w:sz w:val="24"/>
          <w:szCs w:val="24"/>
        </w:rPr>
        <w:t xml:space="preserve">mizlikle ilgili </w:t>
      </w:r>
      <w:r w:rsidRPr="00C37E57">
        <w:rPr>
          <w:rFonts w:asciiTheme="majorHAnsi" w:hAnsiTheme="majorHAnsi"/>
          <w:color w:val="000000" w:themeColor="text1"/>
          <w:sz w:val="24"/>
          <w:szCs w:val="24"/>
        </w:rPr>
        <w:t xml:space="preserve"> </w:t>
      </w:r>
      <w:r w:rsidR="00E0772D" w:rsidRPr="00C37E57">
        <w:rPr>
          <w:rFonts w:asciiTheme="majorHAnsi" w:hAnsiTheme="majorHAnsi"/>
          <w:color w:val="000000" w:themeColor="text1"/>
          <w:sz w:val="24"/>
          <w:szCs w:val="24"/>
        </w:rPr>
        <w:t xml:space="preserve">(ENFAL 11.) </w:t>
      </w:r>
      <w:r w:rsidRPr="00C37E57">
        <w:rPr>
          <w:rFonts w:asciiTheme="majorHAnsi" w:hAnsiTheme="majorHAnsi"/>
          <w:color w:val="000000" w:themeColor="text1"/>
          <w:sz w:val="24"/>
          <w:szCs w:val="24"/>
        </w:rPr>
        <w:t xml:space="preserve">Yüce Allah şöyle buyurmuştur: </w:t>
      </w:r>
      <w:r w:rsidRPr="00C37E57">
        <w:rPr>
          <w:rFonts w:asciiTheme="majorHAnsi" w:hAnsiTheme="majorHAnsi"/>
          <w:b/>
          <w:color w:val="00B050"/>
          <w:sz w:val="24"/>
          <w:szCs w:val="24"/>
        </w:rPr>
        <w:t xml:space="preserve">“O zaman katından bir güven olmak üzere sizi hafif bir uykuya daldırıyordu; sizi temizlemek, şeytanın pisliğini (verdiği vesveseyi) sizden gidermek, kalplerinizi birbirine bağlamak </w:t>
      </w:r>
      <w:proofErr w:type="gramStart"/>
      <w:r w:rsidRPr="00C37E57">
        <w:rPr>
          <w:rFonts w:asciiTheme="majorHAnsi" w:hAnsiTheme="majorHAnsi"/>
          <w:b/>
          <w:color w:val="00B050"/>
          <w:sz w:val="24"/>
          <w:szCs w:val="24"/>
        </w:rPr>
        <w:t>….</w:t>
      </w:r>
      <w:proofErr w:type="gramEnd"/>
      <w:r w:rsidRPr="00C37E57">
        <w:rPr>
          <w:rFonts w:asciiTheme="majorHAnsi" w:hAnsiTheme="majorHAnsi"/>
          <w:b/>
          <w:color w:val="00B050"/>
          <w:sz w:val="24"/>
          <w:szCs w:val="24"/>
        </w:rPr>
        <w:t xml:space="preserve"> </w:t>
      </w:r>
      <w:proofErr w:type="gramStart"/>
      <w:r w:rsidRPr="00C37E57">
        <w:rPr>
          <w:rFonts w:asciiTheme="majorHAnsi" w:hAnsiTheme="majorHAnsi"/>
          <w:b/>
          <w:color w:val="00B050"/>
          <w:sz w:val="24"/>
          <w:szCs w:val="24"/>
        </w:rPr>
        <w:t>için</w:t>
      </w:r>
      <w:proofErr w:type="gramEnd"/>
      <w:r w:rsidRPr="00C37E57">
        <w:rPr>
          <w:rFonts w:asciiTheme="majorHAnsi" w:hAnsiTheme="majorHAnsi"/>
          <w:b/>
          <w:color w:val="00B050"/>
          <w:sz w:val="24"/>
          <w:szCs w:val="24"/>
        </w:rPr>
        <w:t xml:space="preserve"> üzerinize gökten bir su (yağmur) indiriyordu. </w:t>
      </w:r>
      <w:r w:rsidRPr="00C37E57">
        <w:rPr>
          <w:rFonts w:asciiTheme="majorHAnsi" w:hAnsiTheme="majorHAnsi"/>
          <w:color w:val="000000" w:themeColor="text1"/>
          <w:sz w:val="24"/>
          <w:szCs w:val="24"/>
        </w:rPr>
        <w:t>(ENFAL 11.) buyurmaktadır.</w:t>
      </w:r>
    </w:p>
    <w:p w:rsidR="00E0772D" w:rsidRPr="00C37E57" w:rsidRDefault="00EB67D0" w:rsidP="00946A7A">
      <w:pPr>
        <w:pStyle w:val="ListeParagraf"/>
        <w:numPr>
          <w:ilvl w:val="0"/>
          <w:numId w:val="1"/>
        </w:numPr>
        <w:rPr>
          <w:rFonts w:asciiTheme="majorHAnsi" w:hAnsiTheme="majorHAnsi"/>
          <w:sz w:val="24"/>
          <w:szCs w:val="24"/>
        </w:rPr>
      </w:pPr>
      <w:r w:rsidRPr="00C37E57">
        <w:rPr>
          <w:rFonts w:asciiTheme="majorHAnsi" w:hAnsiTheme="majorHAnsi"/>
          <w:sz w:val="24"/>
          <w:szCs w:val="24"/>
        </w:rPr>
        <w:t xml:space="preserve">Dış temizlik su ile olur. </w:t>
      </w:r>
    </w:p>
    <w:p w:rsidR="00946A7A" w:rsidRPr="00C37E57" w:rsidRDefault="00946A7A" w:rsidP="00946A7A">
      <w:pPr>
        <w:pStyle w:val="ListeParagraf"/>
        <w:ind w:left="1080"/>
        <w:rPr>
          <w:rFonts w:asciiTheme="majorHAnsi" w:hAnsiTheme="majorHAnsi"/>
          <w:sz w:val="24"/>
          <w:szCs w:val="24"/>
        </w:rPr>
      </w:pPr>
    </w:p>
    <w:p w:rsidR="00946A7A" w:rsidRPr="00C37E57" w:rsidRDefault="00E0772D" w:rsidP="00946A7A">
      <w:pPr>
        <w:pStyle w:val="ListeParagraf"/>
        <w:numPr>
          <w:ilvl w:val="0"/>
          <w:numId w:val="1"/>
        </w:numPr>
        <w:rPr>
          <w:rFonts w:asciiTheme="majorHAnsi" w:hAnsiTheme="majorHAnsi"/>
          <w:b/>
          <w:color w:val="00B050"/>
          <w:sz w:val="24"/>
          <w:szCs w:val="24"/>
        </w:rPr>
      </w:pPr>
      <w:r w:rsidRPr="00C37E57">
        <w:rPr>
          <w:rFonts w:asciiTheme="majorHAnsi" w:hAnsiTheme="majorHAnsi"/>
          <w:b/>
          <w:color w:val="FF0000"/>
          <w:sz w:val="24"/>
          <w:szCs w:val="24"/>
        </w:rPr>
        <w:t>İç temizlikte tö</w:t>
      </w:r>
      <w:r w:rsidR="00EB67D0" w:rsidRPr="00C37E57">
        <w:rPr>
          <w:rFonts w:asciiTheme="majorHAnsi" w:hAnsiTheme="majorHAnsi"/>
          <w:b/>
          <w:color w:val="FF0000"/>
          <w:sz w:val="24"/>
          <w:szCs w:val="24"/>
        </w:rPr>
        <w:t>vbe</w:t>
      </w:r>
      <w:r w:rsidR="00946A7A" w:rsidRPr="00C37E57">
        <w:rPr>
          <w:rFonts w:asciiTheme="majorHAnsi" w:hAnsiTheme="majorHAnsi"/>
          <w:b/>
          <w:color w:val="FF0000"/>
          <w:sz w:val="24"/>
          <w:szCs w:val="24"/>
        </w:rPr>
        <w:t xml:space="preserve">, </w:t>
      </w:r>
      <w:proofErr w:type="spellStart"/>
      <w:r w:rsidR="00946A7A" w:rsidRPr="00C37E57">
        <w:rPr>
          <w:rFonts w:asciiTheme="majorHAnsi" w:hAnsiTheme="majorHAnsi"/>
          <w:b/>
          <w:color w:val="FF0000"/>
          <w:sz w:val="24"/>
          <w:szCs w:val="24"/>
        </w:rPr>
        <w:t>salih</w:t>
      </w:r>
      <w:proofErr w:type="spellEnd"/>
      <w:r w:rsidR="00946A7A" w:rsidRPr="00C37E57">
        <w:rPr>
          <w:rFonts w:asciiTheme="majorHAnsi" w:hAnsiTheme="majorHAnsi"/>
          <w:b/>
          <w:color w:val="FF0000"/>
          <w:sz w:val="24"/>
          <w:szCs w:val="24"/>
        </w:rPr>
        <w:t xml:space="preserve"> amel</w:t>
      </w:r>
      <w:r w:rsidR="00EB67D0" w:rsidRPr="00C37E57">
        <w:rPr>
          <w:rFonts w:asciiTheme="majorHAnsi" w:hAnsiTheme="majorHAnsi"/>
          <w:b/>
          <w:color w:val="FF0000"/>
          <w:sz w:val="24"/>
          <w:szCs w:val="24"/>
        </w:rPr>
        <w:t xml:space="preserve"> ve sevgi ile olur</w:t>
      </w:r>
      <w:r w:rsidR="00EB67D0" w:rsidRPr="00C37E57">
        <w:rPr>
          <w:rFonts w:asciiTheme="majorHAnsi" w:hAnsiTheme="majorHAnsi"/>
          <w:sz w:val="24"/>
          <w:szCs w:val="24"/>
        </w:rPr>
        <w:t xml:space="preserve">. </w:t>
      </w:r>
    </w:p>
    <w:p w:rsidR="00946A7A" w:rsidRPr="00C37E57" w:rsidRDefault="00946A7A" w:rsidP="00946A7A">
      <w:pPr>
        <w:pStyle w:val="ListeParagraf"/>
        <w:rPr>
          <w:rFonts w:asciiTheme="majorHAnsi" w:hAnsiTheme="majorHAnsi"/>
          <w:sz w:val="24"/>
          <w:szCs w:val="24"/>
        </w:rPr>
      </w:pPr>
    </w:p>
    <w:p w:rsidR="00E0772D" w:rsidRPr="00C37E57" w:rsidRDefault="00EB67D0" w:rsidP="00946A7A">
      <w:pPr>
        <w:pStyle w:val="ListeParagraf"/>
        <w:ind w:left="1080"/>
        <w:rPr>
          <w:rFonts w:asciiTheme="majorHAnsi" w:hAnsiTheme="majorHAnsi"/>
          <w:b/>
          <w:color w:val="00B050"/>
          <w:sz w:val="24"/>
          <w:szCs w:val="24"/>
        </w:rPr>
      </w:pPr>
      <w:r w:rsidRPr="00C37E57">
        <w:rPr>
          <w:rFonts w:asciiTheme="majorHAnsi" w:hAnsiTheme="majorHAnsi"/>
          <w:sz w:val="24"/>
          <w:szCs w:val="24"/>
        </w:rPr>
        <w:t xml:space="preserve">Yüce Allah Kuran’da şöyle buyurmuştur: </w:t>
      </w:r>
      <w:r w:rsidR="00E0772D" w:rsidRPr="00C37E57">
        <w:rPr>
          <w:rFonts w:asciiTheme="majorHAnsi" w:hAnsiTheme="majorHAnsi"/>
          <w:b/>
          <w:color w:val="00B050"/>
          <w:sz w:val="24"/>
          <w:szCs w:val="24"/>
        </w:rPr>
        <w:t>"Şüphe yok ki, Allah, tö</w:t>
      </w:r>
      <w:r w:rsidRPr="00C37E57">
        <w:rPr>
          <w:rFonts w:asciiTheme="majorHAnsi" w:hAnsiTheme="majorHAnsi"/>
          <w:b/>
          <w:color w:val="00B050"/>
          <w:sz w:val="24"/>
          <w:szCs w:val="24"/>
        </w:rPr>
        <w:t xml:space="preserve">vbe edenleri de, temizlenenleri de sever" (Bakara SURESİ, 222)  </w:t>
      </w:r>
    </w:p>
    <w:p w:rsidR="00946A7A" w:rsidRPr="00C37E57" w:rsidRDefault="00946A7A" w:rsidP="00946A7A">
      <w:pPr>
        <w:pStyle w:val="ListeParagraf"/>
        <w:ind w:left="1080"/>
        <w:rPr>
          <w:rFonts w:asciiTheme="majorHAnsi" w:hAnsiTheme="majorHAnsi"/>
          <w:b/>
          <w:color w:val="00B050"/>
          <w:sz w:val="24"/>
          <w:szCs w:val="24"/>
        </w:rPr>
      </w:pPr>
    </w:p>
    <w:p w:rsidR="00EB67D0" w:rsidRPr="00C37E57" w:rsidRDefault="00EB67D0" w:rsidP="00EB67D0">
      <w:pPr>
        <w:pStyle w:val="ListeParagraf"/>
        <w:ind w:left="0" w:firstLine="720"/>
        <w:rPr>
          <w:rFonts w:asciiTheme="majorHAnsi" w:hAnsiTheme="majorHAnsi"/>
          <w:sz w:val="24"/>
          <w:szCs w:val="24"/>
        </w:rPr>
      </w:pPr>
      <w:r w:rsidRPr="00C37E57">
        <w:rPr>
          <w:rFonts w:asciiTheme="majorHAnsi" w:hAnsiTheme="majorHAnsi"/>
          <w:sz w:val="24"/>
          <w:szCs w:val="24"/>
        </w:rPr>
        <w:t>Tecrübesine güvenen büyüklerimiz de:</w:t>
      </w:r>
      <w:r w:rsidRPr="00C37E57">
        <w:rPr>
          <w:rFonts w:asciiTheme="majorHAnsi" w:hAnsiTheme="majorHAnsi"/>
          <w:b/>
          <w:color w:val="FF0000"/>
          <w:sz w:val="24"/>
          <w:szCs w:val="24"/>
        </w:rPr>
        <w:t xml:space="preserve"> Vücudunu kirden, ağzını küfürden, kalbini kibirden koru. (Türk atasözü)</w:t>
      </w:r>
      <w:r w:rsidRPr="00C37E57">
        <w:rPr>
          <w:rFonts w:asciiTheme="majorHAnsi" w:hAnsiTheme="majorHAnsi"/>
          <w:color w:val="FF0000"/>
          <w:sz w:val="24"/>
          <w:szCs w:val="24"/>
        </w:rPr>
        <w:t xml:space="preserve"> </w:t>
      </w:r>
      <w:r w:rsidRPr="00C37E57">
        <w:rPr>
          <w:rFonts w:asciiTheme="majorHAnsi" w:hAnsiTheme="majorHAnsi"/>
          <w:sz w:val="24"/>
          <w:szCs w:val="24"/>
        </w:rPr>
        <w:t>diye açıklamıştır.</w:t>
      </w:r>
    </w:p>
    <w:p w:rsidR="009176DC" w:rsidRDefault="003553EF">
      <w:pPr>
        <w:rPr>
          <w:rFonts w:asciiTheme="majorHAnsi" w:hAnsiTheme="majorHAnsi"/>
          <w:color w:val="000000" w:themeColor="text1"/>
          <w:sz w:val="24"/>
          <w:szCs w:val="24"/>
        </w:rPr>
      </w:pPr>
      <w:r w:rsidRPr="00C37E57">
        <w:rPr>
          <w:rFonts w:asciiTheme="majorHAnsi" w:hAnsiTheme="majorHAnsi"/>
          <w:color w:val="000000" w:themeColor="text1"/>
          <w:sz w:val="24"/>
          <w:szCs w:val="24"/>
        </w:rPr>
        <w:t xml:space="preserve">     </w:t>
      </w:r>
      <w:r w:rsidR="00C37E57">
        <w:rPr>
          <w:rFonts w:asciiTheme="majorHAnsi" w:hAnsiTheme="majorHAnsi"/>
          <w:color w:val="000000" w:themeColor="text1"/>
          <w:sz w:val="24"/>
          <w:szCs w:val="24"/>
        </w:rPr>
        <w:t xml:space="preserve">        </w:t>
      </w:r>
      <w:r w:rsidRPr="00C37E57">
        <w:rPr>
          <w:rFonts w:asciiTheme="majorHAnsi" w:hAnsiTheme="majorHAnsi"/>
          <w:color w:val="000000" w:themeColor="text1"/>
          <w:sz w:val="24"/>
          <w:szCs w:val="24"/>
        </w:rPr>
        <w:t xml:space="preserve">  Kısaca, </w:t>
      </w:r>
      <w:r w:rsidRPr="00C37E57">
        <w:rPr>
          <w:rFonts w:asciiTheme="majorHAnsi" w:hAnsiTheme="majorHAnsi" w:cs="Arial"/>
          <w:color w:val="000000"/>
          <w:sz w:val="24"/>
          <w:szCs w:val="24"/>
          <w:shd w:val="clear" w:color="auto" w:fill="FFFFFF"/>
        </w:rPr>
        <w:t>Allah rızası için temizlenen insan kendini Allah’a daha yakın hisseder. Akıl, kalp, hayali, duygusal, sevgi sahibi olduğumuz için manevî temizliğe de ihtiyacımız var. Kötü duygu ve düşüncelerden vazgeçmek, iyi insan olmaya gayret etmek, cehaletten kurtulmak, nefsimizi (ruhumuz) kirlerden arındırmak ve manen temiz olmak demektir.</w:t>
      </w:r>
      <w:r w:rsidRPr="00C37E57">
        <w:rPr>
          <w:rFonts w:asciiTheme="majorHAnsi" w:hAnsiTheme="majorHAnsi"/>
          <w:sz w:val="24"/>
          <w:szCs w:val="24"/>
        </w:rPr>
        <w:tab/>
      </w:r>
    </w:p>
    <w:p w:rsidR="009176DC" w:rsidRDefault="00C943A8" w:rsidP="009176DC">
      <w:pPr>
        <w:rPr>
          <w:rFonts w:asciiTheme="majorHAnsi" w:hAnsiTheme="majorHAnsi"/>
          <w:sz w:val="24"/>
          <w:szCs w:val="24"/>
        </w:rPr>
      </w:pPr>
      <w:hyperlink r:id="rId7" w:history="1">
        <w:r>
          <w:rPr>
            <w:rStyle w:val="Kpr"/>
            <w:color w:val="000000" w:themeColor="text1"/>
          </w:rPr>
          <w:t>www.sorubak.com</w:t>
        </w:r>
      </w:hyperlink>
      <w:bookmarkStart w:id="0" w:name="_GoBack"/>
      <w:bookmarkEnd w:id="0"/>
    </w:p>
    <w:p w:rsidR="008C1EBD" w:rsidRPr="009176DC" w:rsidRDefault="009176DC" w:rsidP="009176DC">
      <w:pPr>
        <w:tabs>
          <w:tab w:val="left" w:pos="1752"/>
        </w:tabs>
        <w:rPr>
          <w:rFonts w:asciiTheme="majorHAnsi" w:hAnsiTheme="majorHAnsi"/>
          <w:sz w:val="24"/>
          <w:szCs w:val="24"/>
        </w:rPr>
      </w:pPr>
      <w:r>
        <w:rPr>
          <w:rFonts w:asciiTheme="majorHAnsi" w:hAnsiTheme="majorHAnsi"/>
          <w:sz w:val="24"/>
          <w:szCs w:val="24"/>
        </w:rPr>
        <w:tab/>
        <w:t>Öğretmen Hasan Hüseyin BAYAR</w:t>
      </w:r>
    </w:p>
    <w:sectPr w:rsidR="008C1EBD" w:rsidRPr="009176DC" w:rsidSect="00E0772D">
      <w:pgSz w:w="11906" w:h="16838"/>
      <w:pgMar w:top="851" w:right="707"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BA4765"/>
    <w:multiLevelType w:val="hybridMultilevel"/>
    <w:tmpl w:val="65226444"/>
    <w:lvl w:ilvl="0" w:tplc="D960F44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9B2"/>
    <w:rsid w:val="003553EF"/>
    <w:rsid w:val="00425529"/>
    <w:rsid w:val="005909B2"/>
    <w:rsid w:val="006131B2"/>
    <w:rsid w:val="006443CA"/>
    <w:rsid w:val="008C1EBD"/>
    <w:rsid w:val="009176DC"/>
    <w:rsid w:val="00946A7A"/>
    <w:rsid w:val="00B9013B"/>
    <w:rsid w:val="00C37E57"/>
    <w:rsid w:val="00C943A8"/>
    <w:rsid w:val="00E0772D"/>
    <w:rsid w:val="00EB67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4CE9A-394E-4B0B-8D81-67FC859B2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7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B67D0"/>
    <w:pPr>
      <w:ind w:left="720"/>
      <w:contextualSpacing/>
    </w:pPr>
  </w:style>
  <w:style w:type="paragraph" w:styleId="BalonMetni">
    <w:name w:val="Balloon Text"/>
    <w:basedOn w:val="Normal"/>
    <w:link w:val="BalonMetniChar"/>
    <w:uiPriority w:val="99"/>
    <w:semiHidden/>
    <w:unhideWhenUsed/>
    <w:rsid w:val="00EB67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67D0"/>
    <w:rPr>
      <w:rFonts w:ascii="Tahoma" w:hAnsi="Tahoma" w:cs="Tahoma"/>
      <w:sz w:val="16"/>
      <w:szCs w:val="16"/>
    </w:rPr>
  </w:style>
  <w:style w:type="character" w:customStyle="1" w:styleId="apple-converted-space">
    <w:name w:val="apple-converted-space"/>
    <w:basedOn w:val="VarsaylanParagrafYazTipi"/>
    <w:rsid w:val="00425529"/>
  </w:style>
  <w:style w:type="character" w:styleId="Kpr">
    <w:name w:val="Hyperlink"/>
    <w:basedOn w:val="VarsaylanParagrafYazTipi"/>
    <w:uiPriority w:val="99"/>
    <w:semiHidden/>
    <w:unhideWhenUsed/>
    <w:rsid w:val="00C943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12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amiskenderalimihr.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627</Words>
  <Characters>3579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hasan</dc:creator>
  <cp:keywords>www.sorubak.com</cp:keywords>
  <dc:description/>
  <cp:lastModifiedBy>doğan</cp:lastModifiedBy>
  <cp:revision>15</cp:revision>
  <dcterms:created xsi:type="dcterms:W3CDTF">2015-07-24T21:05:00Z</dcterms:created>
  <dcterms:modified xsi:type="dcterms:W3CDTF">2015-08-28T12:10:00Z</dcterms:modified>
</cp:coreProperties>
</file>